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466B67" w14:textId="68A248C2" w:rsidR="008145D7" w:rsidRDefault="008145D7" w:rsidP="00835401">
      <w:pPr>
        <w:rPr>
          <w:szCs w:val="22"/>
        </w:rPr>
      </w:pPr>
      <w:r w:rsidRPr="00EA4D1B">
        <w:rPr>
          <w:szCs w:val="22"/>
        </w:rPr>
        <w:t xml:space="preserve">Příloha č. </w:t>
      </w:r>
      <w:r w:rsidR="00EA4D1B" w:rsidRPr="00EA4D1B">
        <w:rPr>
          <w:szCs w:val="22"/>
        </w:rPr>
        <w:t>3</w:t>
      </w:r>
      <w:r w:rsidRPr="00EA4D1B">
        <w:rPr>
          <w:szCs w:val="22"/>
        </w:rPr>
        <w:t xml:space="preserve"> </w:t>
      </w:r>
      <w:r w:rsidRPr="00EA4D1B">
        <w:rPr>
          <w:lang w:eastAsia="cs-CZ"/>
        </w:rPr>
        <w:t>Výzvy k podání nabídky</w:t>
      </w:r>
      <w:r w:rsidRPr="00EA4D1B">
        <w:rPr>
          <w:szCs w:val="22"/>
        </w:rPr>
        <w:t xml:space="preserve"> – </w:t>
      </w:r>
      <w:r w:rsidRPr="00EA4D1B">
        <w:rPr>
          <w:rStyle w:val="Zvraznn"/>
        </w:rPr>
        <w:t>Účastník předloží p</w:t>
      </w:r>
      <w:r w:rsidR="00A8346D" w:rsidRPr="00EA4D1B">
        <w:rPr>
          <w:rStyle w:val="Zvraznn"/>
        </w:rPr>
        <w:t xml:space="preserve">ouze v případě postupu dle čl. </w:t>
      </w:r>
      <w:r w:rsidR="00A9214E" w:rsidRPr="00EA4D1B">
        <w:rPr>
          <w:rStyle w:val="Zvraznn"/>
        </w:rPr>
        <w:t>11</w:t>
      </w:r>
      <w:r w:rsidR="00A8346D" w:rsidRPr="00EA4D1B">
        <w:rPr>
          <w:rStyle w:val="Zvraznn"/>
        </w:rPr>
        <w:t xml:space="preserve">.2. a </w:t>
      </w:r>
      <w:r w:rsidR="00A9214E" w:rsidRPr="00EA4D1B">
        <w:rPr>
          <w:rStyle w:val="Zvraznn"/>
        </w:rPr>
        <w:t>11</w:t>
      </w:r>
      <w:r w:rsidRPr="00EA4D1B">
        <w:rPr>
          <w:rStyle w:val="Zvraznn"/>
        </w:rPr>
        <w:t>.3 Výzvy.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82E6D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Pr="00BF598F" w:rsidRDefault="008145D7" w:rsidP="00882E6D">
      <w:pPr>
        <w:spacing w:before="240" w:after="60" w:line="240" w:lineRule="auto"/>
        <w:outlineLvl w:val="0"/>
        <w:rPr>
          <w:rStyle w:val="Siln"/>
        </w:rPr>
      </w:pPr>
      <w:r w:rsidRPr="00BF598F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BF598F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BF598F">
        <w:rPr>
          <w:rStyle w:val="Siln"/>
        </w:rPr>
        <w:t>Účastník:</w:t>
      </w:r>
    </w:p>
    <w:p w14:paraId="59466B6C" w14:textId="77777777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BF598F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B44DF45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365E18" w:rsidR="008145D7" w:rsidRDefault="008145D7" w:rsidP="00BF598F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6CC4744A" w:rsidR="008145D7" w:rsidRPr="00EA4D1B" w:rsidRDefault="008145D7" w:rsidP="00BF598F">
      <w:pPr>
        <w:pStyle w:val="Identifikace"/>
        <w:rPr>
          <w:rFonts w:eastAsia="Times New Roman" w:cs="Times New Roman"/>
          <w:lang w:eastAsia="cs-CZ"/>
        </w:rPr>
      </w:pPr>
      <w:r w:rsidRPr="00EA4D1B">
        <w:rPr>
          <w:rFonts w:eastAsia="Times New Roman" w:cs="Times New Roman"/>
          <w:lang w:eastAsia="cs-CZ"/>
        </w:rPr>
        <w:t>Zastoupen</w:t>
      </w:r>
      <w:r w:rsidRPr="00EA4D1B">
        <w:rPr>
          <w:rFonts w:eastAsia="Times New Roman" w:cs="Times New Roman"/>
          <w:lang w:eastAsia="cs-CZ"/>
        </w:rPr>
        <w:tab/>
        <w:t>………….</w:t>
      </w:r>
    </w:p>
    <w:p w14:paraId="59466B71" w14:textId="07AD0A8B" w:rsidR="008145D7" w:rsidRDefault="008145D7" w:rsidP="00882E6D">
      <w:pPr>
        <w:spacing w:line="240" w:lineRule="auto"/>
        <w:rPr>
          <w:rFonts w:eastAsia="Calibri" w:cs="Times New Roman"/>
        </w:rPr>
      </w:pPr>
      <w:r w:rsidRPr="00EA4D1B">
        <w:rPr>
          <w:rFonts w:eastAsia="Times New Roman" w:cs="Times New Roman"/>
          <w:lang w:eastAsia="cs-CZ"/>
        </w:rPr>
        <w:t>který podává nabídku na podlimitní sektorovou veřejnou zakázku</w:t>
      </w:r>
      <w:r w:rsidR="00EA4D1B" w:rsidRPr="00EA4D1B">
        <w:rPr>
          <w:rFonts w:eastAsia="Times New Roman" w:cs="Times New Roman"/>
          <w:lang w:eastAsia="cs-CZ"/>
        </w:rPr>
        <w:t xml:space="preserve"> </w:t>
      </w:r>
      <w:r w:rsidRPr="00EA4D1B">
        <w:rPr>
          <w:rFonts w:eastAsia="Times New Roman" w:cs="Times New Roman"/>
          <w:lang w:eastAsia="cs-CZ"/>
        </w:rPr>
        <w:t xml:space="preserve">s názvem </w:t>
      </w:r>
      <w:bookmarkStart w:id="0" w:name="_Toc403053768"/>
      <w:r w:rsidRPr="00EA4D1B">
        <w:rPr>
          <w:rFonts w:eastAsia="Times New Roman" w:cs="Times New Roman"/>
          <w:b/>
          <w:lang w:eastAsia="cs-CZ"/>
        </w:rPr>
        <w:t>„</w:t>
      </w:r>
      <w:bookmarkEnd w:id="0"/>
      <w:r w:rsidR="00EA4D1B" w:rsidRPr="00EA4D1B">
        <w:rPr>
          <w:rStyle w:val="Siln"/>
        </w:rPr>
        <w:t>Externí konzultační služby na odbornou činnost v oblasti informačního managementu staveb</w:t>
      </w:r>
      <w:r w:rsidRPr="00EA4D1B">
        <w:rPr>
          <w:rFonts w:eastAsia="Times New Roman" w:cs="Times New Roman"/>
          <w:b/>
          <w:lang w:eastAsia="cs-CZ"/>
        </w:rPr>
        <w:t>“</w:t>
      </w:r>
      <w:r w:rsidRPr="00EA4D1B">
        <w:rPr>
          <w:rFonts w:eastAsia="Times New Roman" w:cs="Times New Roman"/>
          <w:lang w:eastAsia="cs-CZ"/>
        </w:rPr>
        <w:t xml:space="preserve">, tímto čestně prohlašuje, </w:t>
      </w:r>
      <w:r w:rsidR="00AC1AC3" w:rsidRPr="00EA4D1B">
        <w:rPr>
          <w:rFonts w:ascii="Verdana" w:hAnsi="Verdana"/>
        </w:rPr>
        <w:t>že</w:t>
      </w:r>
      <w:r w:rsidRPr="00EA4D1B">
        <w:rPr>
          <w:rFonts w:eastAsia="Times New Roman" w:cs="Times New Roman"/>
          <w:lang w:eastAsia="cs-CZ"/>
        </w:rPr>
        <w:t xml:space="preserve"> </w:t>
      </w:r>
      <w:r w:rsidR="00A06F33" w:rsidRPr="00EA4D1B">
        <w:rPr>
          <w:rFonts w:eastAsia="Calibri" w:cs="Times New Roman"/>
        </w:rPr>
        <w:t xml:space="preserve">dále uvedené </w:t>
      </w:r>
      <w:r w:rsidRPr="00EA4D1B">
        <w:rPr>
          <w:rFonts w:eastAsia="Calibri" w:cs="Times New Roman"/>
        </w:rPr>
        <w:t xml:space="preserve">údaje a další skutečnosti uvedené či jinak </w:t>
      </w:r>
      <w:r w:rsidR="009528D2" w:rsidRPr="00EA4D1B">
        <w:rPr>
          <w:rFonts w:eastAsia="Calibri" w:cs="Times New Roman"/>
        </w:rPr>
        <w:t xml:space="preserve">řádně </w:t>
      </w:r>
      <w:r w:rsidRPr="00EA4D1B">
        <w:rPr>
          <w:rFonts w:eastAsia="Calibri" w:cs="Times New Roman"/>
        </w:rPr>
        <w:t xml:space="preserve">označené </w:t>
      </w:r>
      <w:r w:rsidR="00AC2CF0" w:rsidRPr="00EA4D1B">
        <w:rPr>
          <w:rFonts w:eastAsia="Calibri" w:cs="Times New Roman"/>
        </w:rPr>
        <w:t>ve smlouvě</w:t>
      </w:r>
      <w:r w:rsidR="007308BA" w:rsidRPr="00EA4D1B">
        <w:rPr>
          <w:rFonts w:eastAsia="Calibri" w:cs="Times New Roman"/>
        </w:rPr>
        <w:t xml:space="preserve"> na</w:t>
      </w:r>
      <w:r w:rsidR="00AC2CF0" w:rsidRPr="00EA4D1B">
        <w:rPr>
          <w:rFonts w:eastAsia="Calibri" w:cs="Times New Roman"/>
        </w:rPr>
        <w:t xml:space="preserve"> </w:t>
      </w:r>
      <w:r w:rsidR="007308BA" w:rsidRPr="00EA4D1B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EA4D1B">
        <w:rPr>
          <w:rFonts w:eastAsia="Calibri" w:cs="Times New Roman"/>
          <w:b/>
          <w:i/>
        </w:rPr>
        <w:t>„</w:t>
      </w:r>
      <w:r w:rsidR="007308BA" w:rsidRPr="00EA4D1B">
        <w:rPr>
          <w:rStyle w:val="Kurzvatun"/>
        </w:rPr>
        <w:t>smlouva</w:t>
      </w:r>
      <w:r w:rsidR="007308BA" w:rsidRPr="00EA4D1B">
        <w:rPr>
          <w:rFonts w:eastAsia="Calibri" w:cs="Times New Roman"/>
          <w:b/>
          <w:i/>
        </w:rPr>
        <w:t>“</w:t>
      </w:r>
      <w:r w:rsidR="007308BA" w:rsidRPr="00EA4D1B">
        <w:rPr>
          <w:rFonts w:eastAsia="Calibri" w:cs="Times New Roman"/>
        </w:rPr>
        <w:t xml:space="preserve">), </w:t>
      </w:r>
      <w:r w:rsidRPr="00EA4D1B">
        <w:rPr>
          <w:rFonts w:eastAsia="Calibri" w:cs="Times New Roman"/>
        </w:rPr>
        <w:t>považuje</w:t>
      </w:r>
      <w:r w:rsidR="003B7E4D" w:rsidRPr="00EA4D1B">
        <w:rPr>
          <w:rFonts w:eastAsia="Calibri" w:cs="Times New Roman"/>
        </w:rPr>
        <w:t xml:space="preserve"> účastník</w:t>
      </w:r>
      <w:r w:rsidRPr="00EA4D1B">
        <w:rPr>
          <w:rFonts w:eastAsia="Calibri" w:cs="Times New Roman"/>
        </w:rPr>
        <w:t xml:space="preserve"> za obchodní tajemství ve smyslu </w:t>
      </w:r>
      <w:r w:rsidR="00871841" w:rsidRPr="00EA4D1B">
        <w:rPr>
          <w:rFonts w:eastAsia="Calibri" w:cs="Times New Roman"/>
        </w:rPr>
        <w:t>ustanovení</w:t>
      </w:r>
      <w:r w:rsidR="00871841">
        <w:rPr>
          <w:rFonts w:eastAsia="Calibri" w:cs="Times New Roman"/>
        </w:rPr>
        <w:t xml:space="preserve">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BF598F">
        <w:t>„</w:t>
      </w:r>
      <w:r w:rsidR="007308BA" w:rsidRPr="00BF598F">
        <w:rPr>
          <w:rStyle w:val="Kurzvatun"/>
        </w:rPr>
        <w:t>obchodní tajemství</w:t>
      </w:r>
      <w:r w:rsidR="007308BA" w:rsidRPr="00BF598F">
        <w:t>“</w:t>
      </w:r>
      <w:r w:rsidR="007308BA">
        <w:rPr>
          <w:rFonts w:eastAsia="Calibri" w:cs="Times New Roman"/>
        </w:rPr>
        <w:t xml:space="preserve"> a </w:t>
      </w:r>
      <w:r w:rsidR="007308BA" w:rsidRPr="00BF598F">
        <w:t>„</w:t>
      </w:r>
      <w:r w:rsidR="007308BA" w:rsidRPr="00BF598F">
        <w:rPr>
          <w:rStyle w:val="Kurzvatun"/>
        </w:rPr>
        <w:t>občanský zákoník</w:t>
      </w:r>
      <w:r w:rsidR="007308BA" w:rsidRPr="00BF598F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BF598F" w:rsidRDefault="00D45C59" w:rsidP="00BF598F">
            <w:pPr>
              <w:rPr>
                <w:rStyle w:val="Siln"/>
                <w:rFonts w:asciiTheme="majorHAnsi" w:hAnsiTheme="majorHAnsi" w:cs="Arial"/>
              </w:rPr>
            </w:pPr>
            <w:r w:rsidRPr="00BF598F">
              <w:rPr>
                <w:rStyle w:val="Siln"/>
                <w:rFonts w:asciiTheme="majorHAnsi" w:hAnsiTheme="majorHAnsi" w:cs="Arial"/>
              </w:rPr>
              <w:t>Obchodní tajemství či jiné informace dle § 3 odst,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BF598F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</w:rPr>
            </w:pPr>
            <w:r w:rsidRPr="00BF598F">
              <w:rPr>
                <w:rStyle w:val="Siln"/>
                <w:rFonts w:asciiTheme="minorHAnsi" w:hAnsiTheme="minorHAnsi"/>
              </w:rPr>
              <w:t>Umístění ve smlouvě</w:t>
            </w:r>
            <w:r w:rsidR="0066668B" w:rsidRPr="00BF598F">
              <w:rPr>
                <w:rStyle w:val="Siln"/>
                <w:rFonts w:asciiTheme="minorHAnsi" w:hAnsiTheme="minorHAnsi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BF598F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827046161"/>
                <w:placeholder>
                  <w:docPart w:val="E8A93EAB9C894C6B98713B134E97728B"/>
                </w:placeholder>
              </w:sdtPr>
              <w:sdtEndPr/>
              <w:sdtContent>
                <w:sdt>
                  <w:sdtPr>
                    <w:rPr>
                      <w:rFonts w:ascii="Verdana" w:hAnsi="Verdana"/>
                    </w:rPr>
                    <w:id w:val="-1203250341"/>
                    <w:placeholder>
                      <w:docPart w:val="3DE31143455E4088B631C72AE8481118"/>
                    </w:placeholder>
                    <w:showingPlcHdr/>
                  </w:sdtPr>
                  <w:sdtEndPr/>
                  <w:sdtContent>
                    <w:tc>
                      <w:tcPr>
                        <w:tcW w:w="3400" w:type="pct"/>
                        <w:tcBorders>
                          <w:bottom w:val="single" w:sz="6" w:space="0" w:color="auto"/>
                          <w:right w:val="single" w:sz="6" w:space="0" w:color="auto"/>
                        </w:tcBorders>
                      </w:tcPr>
                      <w:p w14:paraId="037DA9FE" w14:textId="4D0F38C7" w:rsidR="00AC2CF0" w:rsidRPr="005F0577" w:rsidRDefault="006B467E" w:rsidP="00882E6D">
                        <w:pPr>
                          <w:rPr>
                            <w:rFonts w:ascii="Verdana" w:hAnsi="Verdana" w:cs="Calibri"/>
                          </w:rPr>
                        </w:pPr>
                        <w:r w:rsidRPr="005F0577">
                          <w:rPr>
                            <w:rStyle w:val="Zstupntext"/>
                            <w:rFonts w:ascii="Verdana" w:hAnsi="Verdana"/>
                          </w:rPr>
                          <w:t>Klikněte sem a zadejte text.</w:t>
                        </w:r>
                      </w:p>
                    </w:tc>
                  </w:sdtContent>
                </w:sdt>
              </w:sdtContent>
            </w:sdt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</w:sdtPr>
          <w:sdtEndPr/>
          <w:sdtContent>
            <w:sdt>
              <w:sdtPr>
                <w:rPr>
                  <w:rFonts w:ascii="Verdana" w:hAnsi="Verdana"/>
                </w:rPr>
                <w:id w:val="-1105721972"/>
                <w:placeholder>
                  <w:docPart w:val="BB6C8E7769274F33A2781D1AAACFA12F"/>
                </w:placeholder>
                <w:showingPlcHdr/>
              </w:sdtPr>
              <w:sdtEndPr/>
              <w:sdtContent>
                <w:tc>
                  <w:tcPr>
                    <w:tcW w:w="3400" w:type="pct"/>
                    <w:tcBorders>
                      <w:top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3A70EE" w14:textId="0C7E2FEB" w:rsidR="00AC2CF0" w:rsidRPr="005F0577" w:rsidRDefault="006B467E" w:rsidP="00882E6D">
                    <w:pPr>
                      <w:rPr>
                        <w:rFonts w:ascii="Verdana" w:hAnsi="Verdana" w:cs="Calibri"/>
                      </w:rPr>
                    </w:pPr>
                    <w:r w:rsidRPr="005F0577">
                      <w:rPr>
                        <w:rStyle w:val="Zstupntext"/>
                        <w:rFonts w:ascii="Verdana" w:hAnsi="Verdana"/>
                      </w:rPr>
                      <w:t>Klikněte sem a zadejte text.</w:t>
                    </w:r>
                  </w:p>
                </w:tc>
              </w:sdtContent>
            </w:sdt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777777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0C0981C4" w:rsidR="008145D7" w:rsidRDefault="008145D7" w:rsidP="00BF598F">
      <w:pPr>
        <w:pStyle w:val="Mstoadatum"/>
      </w:pPr>
      <w:r>
        <w:t>V ……………</w:t>
      </w:r>
      <w:r w:rsidR="00C503B3">
        <w:t>……</w:t>
      </w:r>
      <w: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77118BC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25217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50065BA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221EBD52" w:rsidR="00F1715C" w:rsidRPr="00B8518B" w:rsidRDefault="00F1715C" w:rsidP="00BF598F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9214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BF598F">
          <w:pPr>
            <w:pStyle w:val="Zpat"/>
            <w:spacing w:before="0"/>
            <w:jc w:val="lef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BF598F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BF598F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59466B98" w14:textId="77777777" w:rsidR="00F1715C" w:rsidRDefault="00F1715C" w:rsidP="00BF598F">
          <w:pPr>
            <w:pStyle w:val="Zpat"/>
            <w:spacing w:before="0"/>
            <w:jc w:val="lef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BF598F">
          <w:pPr>
            <w:pStyle w:val="Zpat"/>
            <w:spacing w:before="0"/>
            <w:jc w:val="lef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BF598F">
          <w:pPr>
            <w:pStyle w:val="Zpat"/>
            <w:spacing w:before="0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EC3F7FB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7D18A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3D53E51A" w:rsidR="00F1715C" w:rsidRPr="00D6163D" w:rsidRDefault="007129AA" w:rsidP="00FC6389">
          <w:pPr>
            <w:pStyle w:val="Druhdokumentu"/>
          </w:pPr>
          <w:r>
            <w:rPr>
              <w:noProof/>
              <w:sz w:val="2"/>
              <w:szCs w:val="2"/>
              <w:lang w:eastAsia="cs-CZ"/>
            </w:rPr>
            <w:drawing>
              <wp:anchor distT="0" distB="0" distL="114300" distR="114300" simplePos="0" relativeHeight="251663360" behindDoc="0" locked="0" layoutInCell="1" allowOverlap="1" wp14:anchorId="5688DD67" wp14:editId="3FED4E39">
                <wp:simplePos x="0" y="0"/>
                <wp:positionH relativeFrom="column">
                  <wp:posOffset>2033270</wp:posOffset>
                </wp:positionH>
                <wp:positionV relativeFrom="paragraph">
                  <wp:posOffset>635</wp:posOffset>
                </wp:positionV>
                <wp:extent cx="1572895" cy="890270"/>
                <wp:effectExtent l="0" t="0" r="8255" b="5080"/>
                <wp:wrapNone/>
                <wp:docPr id="994169208" name="Obrázek 994169208" descr="Obsah obrázku Písmo, text, Grafika, logo&#10;&#10;Obsah vygenerovaný umělou inteligencí může být nesprávný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" name="Obrázek 15" descr="Obsah obrázku Písmo, text, Grafika, logo&#10;&#10;Obsah vygenerovaný umělou inteligencí může být nesprávný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2895" cy="8902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899316730">
    <w:abstractNumId w:val="2"/>
  </w:num>
  <w:num w:numId="2" w16cid:durableId="1945648157">
    <w:abstractNumId w:val="1"/>
  </w:num>
  <w:num w:numId="3" w16cid:durableId="2091487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5470373">
    <w:abstractNumId w:val="7"/>
  </w:num>
  <w:num w:numId="5" w16cid:durableId="479927115">
    <w:abstractNumId w:val="3"/>
  </w:num>
  <w:num w:numId="6" w16cid:durableId="1031809378">
    <w:abstractNumId w:val="4"/>
  </w:num>
  <w:num w:numId="7" w16cid:durableId="162671085">
    <w:abstractNumId w:val="0"/>
  </w:num>
  <w:num w:numId="8" w16cid:durableId="1873416043">
    <w:abstractNumId w:val="5"/>
  </w:num>
  <w:num w:numId="9" w16cid:durableId="7214896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6905229">
    <w:abstractNumId w:val="4"/>
  </w:num>
  <w:num w:numId="11" w16cid:durableId="1824471802">
    <w:abstractNumId w:val="1"/>
  </w:num>
  <w:num w:numId="12" w16cid:durableId="1071389799">
    <w:abstractNumId w:val="4"/>
  </w:num>
  <w:num w:numId="13" w16cid:durableId="71440391">
    <w:abstractNumId w:val="4"/>
  </w:num>
  <w:num w:numId="14" w16cid:durableId="1855999373">
    <w:abstractNumId w:val="4"/>
  </w:num>
  <w:num w:numId="15" w16cid:durableId="1711491584">
    <w:abstractNumId w:val="4"/>
  </w:num>
  <w:num w:numId="16" w16cid:durableId="1985769324">
    <w:abstractNumId w:val="8"/>
  </w:num>
  <w:num w:numId="17" w16cid:durableId="750006329">
    <w:abstractNumId w:val="2"/>
  </w:num>
  <w:num w:numId="18" w16cid:durableId="1628850126">
    <w:abstractNumId w:val="8"/>
  </w:num>
  <w:num w:numId="19" w16cid:durableId="813641324">
    <w:abstractNumId w:val="8"/>
  </w:num>
  <w:num w:numId="20" w16cid:durableId="2055156490">
    <w:abstractNumId w:val="8"/>
  </w:num>
  <w:num w:numId="21" w16cid:durableId="1689134927">
    <w:abstractNumId w:val="8"/>
  </w:num>
  <w:num w:numId="22" w16cid:durableId="2122604475">
    <w:abstractNumId w:val="4"/>
  </w:num>
  <w:num w:numId="23" w16cid:durableId="446241087">
    <w:abstractNumId w:val="1"/>
  </w:num>
  <w:num w:numId="24" w16cid:durableId="81070184">
    <w:abstractNumId w:val="4"/>
  </w:num>
  <w:num w:numId="25" w16cid:durableId="188490717">
    <w:abstractNumId w:val="4"/>
  </w:num>
  <w:num w:numId="26" w16cid:durableId="2059816613">
    <w:abstractNumId w:val="4"/>
  </w:num>
  <w:num w:numId="27" w16cid:durableId="1618760327">
    <w:abstractNumId w:val="4"/>
  </w:num>
  <w:num w:numId="28" w16cid:durableId="1338532158">
    <w:abstractNumId w:val="8"/>
  </w:num>
  <w:num w:numId="29" w16cid:durableId="1343970306">
    <w:abstractNumId w:val="2"/>
  </w:num>
  <w:num w:numId="30" w16cid:durableId="1059785590">
    <w:abstractNumId w:val="8"/>
  </w:num>
  <w:num w:numId="31" w16cid:durableId="223831354">
    <w:abstractNumId w:val="8"/>
  </w:num>
  <w:num w:numId="32" w16cid:durableId="163278486">
    <w:abstractNumId w:val="8"/>
  </w:num>
  <w:num w:numId="33" w16cid:durableId="49022225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0D54"/>
    <w:rsid w:val="001262BA"/>
    <w:rsid w:val="0014098E"/>
    <w:rsid w:val="001550BC"/>
    <w:rsid w:val="001605B9"/>
    <w:rsid w:val="00170EC5"/>
    <w:rsid w:val="001747C1"/>
    <w:rsid w:val="00184743"/>
    <w:rsid w:val="001877F6"/>
    <w:rsid w:val="001A3814"/>
    <w:rsid w:val="00207DF5"/>
    <w:rsid w:val="00210055"/>
    <w:rsid w:val="0026795D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B467E"/>
    <w:rsid w:val="006D7AFE"/>
    <w:rsid w:val="006E0578"/>
    <w:rsid w:val="006E314D"/>
    <w:rsid w:val="00710723"/>
    <w:rsid w:val="007129AA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6E95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9214E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BF598F"/>
    <w:rsid w:val="00C02D0A"/>
    <w:rsid w:val="00C03A6E"/>
    <w:rsid w:val="00C17A08"/>
    <w:rsid w:val="00C44F6A"/>
    <w:rsid w:val="00C47AE3"/>
    <w:rsid w:val="00C503B3"/>
    <w:rsid w:val="00CD1FC4"/>
    <w:rsid w:val="00CF32AA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A4D1B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D6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table" w:customStyle="1" w:styleId="Styl2">
    <w:name w:val="Styl2"/>
    <w:basedOn w:val="Normlntabulka"/>
    <w:uiPriority w:val="99"/>
    <w:rsid w:val="0026795D"/>
    <w:pPr>
      <w:spacing w:before="120" w:after="120"/>
    </w:pPr>
    <w:tblPr/>
  </w:style>
  <w:style w:type="paragraph" w:customStyle="1" w:styleId="Mstoadatum">
    <w:name w:val="Místo a datum"/>
    <w:basedOn w:val="Normln"/>
    <w:link w:val="MstoadatumChar"/>
    <w:qFormat/>
    <w:rsid w:val="0026795D"/>
    <w:pPr>
      <w:tabs>
        <w:tab w:val="right" w:pos="9063"/>
      </w:tabs>
      <w:spacing w:before="600" w:after="0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26795D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BB6C8E7769274F33A2781D1AAACFA1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51E4B2-248B-404C-98F6-4949400E7C94}"/>
      </w:docPartPr>
      <w:docPartBody>
        <w:p w:rsidR="001D309D" w:rsidRDefault="001D309D" w:rsidP="001D309D">
          <w:pPr>
            <w:pStyle w:val="BB6C8E7769274F33A2781D1AAACFA12F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E8A93EAB9C894C6B98713B134E977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EB470CD-8C5A-4BE7-92F5-FF4CE00DC469}"/>
      </w:docPartPr>
      <w:docPartBody>
        <w:p w:rsidR="001D309D" w:rsidRDefault="001D309D" w:rsidP="001D309D">
          <w:pPr>
            <w:pStyle w:val="E8A93EAB9C894C6B98713B134E97728B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DE31143455E4088B631C72AE8481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A393E2-123C-4FEE-B562-AC6EF10914CC}"/>
      </w:docPartPr>
      <w:docPartBody>
        <w:p w:rsidR="001D309D" w:rsidRDefault="001D309D" w:rsidP="001D309D">
          <w:pPr>
            <w:pStyle w:val="3DE31143455E4088B631C72AE8481118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D309D"/>
    <w:rsid w:val="00210055"/>
    <w:rsid w:val="0049171C"/>
    <w:rsid w:val="00710200"/>
    <w:rsid w:val="00806E95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D309D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BB6C8E7769274F33A2781D1AAACFA12F">
    <w:name w:val="BB6C8E7769274F33A2781D1AAACFA12F"/>
    <w:rsid w:val="001D309D"/>
    <w:rPr>
      <w:kern w:val="2"/>
      <w14:ligatures w14:val="standardContextual"/>
    </w:rPr>
  </w:style>
  <w:style w:type="paragraph" w:customStyle="1" w:styleId="E8A93EAB9C894C6B98713B134E97728B">
    <w:name w:val="E8A93EAB9C894C6B98713B134E97728B"/>
    <w:rsid w:val="001D309D"/>
    <w:rPr>
      <w:kern w:val="2"/>
      <w14:ligatures w14:val="standardContextual"/>
    </w:rPr>
  </w:style>
  <w:style w:type="paragraph" w:customStyle="1" w:styleId="3DE31143455E4088B631C72AE8481118">
    <w:name w:val="3DE31143455E4088B631C72AE8481118"/>
    <w:rsid w:val="001D309D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E804C46-7978-45C4-B3CC-C989A72D5B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0988D85-FF37-41ED-A2FB-49A1E985C83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4e4a6a96-f3e4-483d-987d-304999e1d579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472</Words>
  <Characters>2785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Brandejsová Martina, Mgr.</cp:lastModifiedBy>
  <cp:revision>4</cp:revision>
  <cp:lastPrinted>2017-11-28T17:18:00Z</cp:lastPrinted>
  <dcterms:created xsi:type="dcterms:W3CDTF">2025-02-19T09:50:00Z</dcterms:created>
  <dcterms:modified xsi:type="dcterms:W3CDTF">2025-05-19T07:50:00Z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